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E3" w:rsidRPr="00680EA2" w:rsidRDefault="00156062" w:rsidP="00225D44">
      <w:pPr>
        <w:pStyle w:val="NormalWeb"/>
        <w:spacing w:before="0" w:beforeAutospacing="0" w:after="120" w:afterAutospacing="0"/>
        <w:ind w:left="284" w:right="425"/>
        <w:jc w:val="center"/>
        <w:rPr>
          <w:rFonts w:asciiTheme="minorHAnsi" w:hAnsiTheme="minorHAnsi"/>
          <w:b/>
          <w:sz w:val="36"/>
          <w:szCs w:val="36"/>
        </w:rPr>
      </w:pPr>
      <w:r w:rsidRPr="00680EA2">
        <w:rPr>
          <w:rFonts w:asciiTheme="minorHAnsi" w:hAnsiTheme="minorHAnsi"/>
          <w:b/>
          <w:sz w:val="36"/>
          <w:szCs w:val="36"/>
        </w:rPr>
        <w:t>Kununurra Ag Show Rules and Regulations</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All Exhibitors other than Life Members must pay the normal admission fee;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Camping for site holders during the week of the Show is at no charge. At all other times, normal Caravan Park rates apply;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Exhibitors or their agents, when called upon by Stewards or the Committee shall verify the appropriateness of entries;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All entries are to be made on the proper entry form by the appropriate due date;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Exhibits must be the property of the Exhibitor and except for livestock, either grown or made by the Exhibitor;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Any Exhibitor proved to have knowingly made false entries or to have willfully infringed any of the rules, will be ineligible to receive a prize;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The Committee reserves the right to refuse, cancel or accept conditionally any entries;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All entries must be in the hands of the Stewards at the time designated;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All persons exhibiting shall accept the decision of the Judge appointed by the Committee and in all protests, the decision of the Committee shall be final and without appeal;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The Committee shall not be responsible for any accident that may result in loss or non-delivery of livestock or any other exhibit of any kind, or any injury done thereby;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Judging: First, second and third prizes in each class awarded are at the discretion of the Judges. Judges are empowered and instructed not to award any prize to any exhibit which they consider is not of sufficient merit;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Aggregate Awards: A separate entry is not required for these awards. Three points will be awarded for a first, two for a second, and one for a third. In the event of a tie, two points will be for Championships. Such additional points will be awarded only to those Exhibitors who tie in the original allocation;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 No exhibit should be removed from the Show before the time stipulated in the special regulations for each section without permission of the Stewards in the Section;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Should the Committee have any reason to suspect any exhibit is diseased or dangerous they reserve the right to refuse admission thereof to the Showground, and to remove the exhibit from the Grounds at the expense of the Exhibitor;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All protests shall be delivered in writing to the Secretary before 2pm on the day of the Show accompanied by a fee of $50, which will be forfeited if the protest is deemed frivolous. It shall be the duty of the person protesting to produce evidence to support his or her allegations;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All prizes are subject to alteration as determined by the Committee;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Application for space for stands, machinery, implements, sideshows or stalls will be received by the Site Coordinator. Position will be allocated during the week of the show and a charge will be made for the space granted;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Two stall holder’s wristbands for each commercial exhibit will be allocated or available at the Secretary’s office and must be retained for the duration of the Show;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All charges for site spaces must be paid in full by 4pm Saturday of the Show weekend;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Stock or other items not eligible for entry under any of the numbered classes, may by special permission, be exhibited. Certificates of Merit may be awarded but no prize will be given;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Persons contravening the Society’s Rules shall forfeit any prize which may be awarded;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The Committee may, at any time, disqualify from exhibiting, either indefinitely or for specific periods, any Exhibitor who has, in the Committee’s opinion, been guilty of any breach of the regulations or by-laws, or whose conduct during the Show has, in the Committee’s opinion, been such that he or she is unfit at the Show;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All livestock will be inspected by a Veterinary Surgeon if deemed necessary;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No person other than officials shall be allowed in the Show Ring during the ring events unless otherwise advised; </w:t>
      </w:r>
    </w:p>
    <w:p w:rsidR="00156062" w:rsidRPr="00680EA2" w:rsidRDefault="00156062" w:rsidP="00680EA2">
      <w:pPr>
        <w:numPr>
          <w:ilvl w:val="0"/>
          <w:numId w:val="5"/>
        </w:numPr>
        <w:overflowPunct/>
        <w:autoSpaceDE/>
        <w:autoSpaceDN/>
        <w:adjustRightInd/>
        <w:spacing w:after="20"/>
        <w:ind w:left="318" w:hanging="278"/>
        <w:textAlignment w:val="auto"/>
        <w:rPr>
          <w:rFonts w:asciiTheme="minorHAnsi" w:hAnsiTheme="minorHAnsi"/>
        </w:rPr>
      </w:pPr>
      <w:r w:rsidRPr="00680EA2">
        <w:rPr>
          <w:rFonts w:asciiTheme="minorHAnsi" w:hAnsiTheme="minorHAnsi"/>
        </w:rPr>
        <w:t xml:space="preserve">The colours of the ribbons and prize cards shall be: </w:t>
      </w:r>
      <w:r w:rsidR="00680EA2">
        <w:rPr>
          <w:rFonts w:asciiTheme="minorHAnsi" w:hAnsiTheme="minorHAnsi"/>
        </w:rPr>
        <w:br/>
      </w:r>
      <w:r w:rsidRPr="00680EA2">
        <w:rPr>
          <w:rFonts w:asciiTheme="minorHAnsi" w:hAnsiTheme="minorHAnsi"/>
        </w:rPr>
        <w:t xml:space="preserve">Red/White/Blue–Champion, Blue/White–Reserve Champion, Blue–First, Red–Second, Yellow–Third;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No entertainment shall be allowed on the grounds without permission of the Committee;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The Exhibitor, or his or her representative, shall clean out horse and cattle pens in which their stock is housed. Stall gates must be closed at all times, except when moving animals; </w:t>
      </w:r>
    </w:p>
    <w:p w:rsidR="00156062" w:rsidRPr="00680EA2" w:rsidRDefault="00156062" w:rsidP="00275667">
      <w:pPr>
        <w:numPr>
          <w:ilvl w:val="0"/>
          <w:numId w:val="5"/>
        </w:numPr>
        <w:overflowPunct/>
        <w:autoSpaceDE/>
        <w:autoSpaceDN/>
        <w:adjustRightInd/>
        <w:spacing w:after="20"/>
        <w:ind w:left="318" w:hanging="278"/>
        <w:jc w:val="both"/>
        <w:textAlignment w:val="auto"/>
        <w:rPr>
          <w:rFonts w:asciiTheme="minorHAnsi" w:hAnsiTheme="minorHAnsi"/>
        </w:rPr>
      </w:pPr>
      <w:r w:rsidRPr="00680EA2">
        <w:rPr>
          <w:rFonts w:asciiTheme="minorHAnsi" w:hAnsiTheme="minorHAnsi"/>
        </w:rPr>
        <w:t xml:space="preserve">The Committee reserves the right to add to or amend the Schedule in any way; and </w:t>
      </w:r>
    </w:p>
    <w:p w:rsidR="00275667" w:rsidRPr="00680EA2" w:rsidRDefault="00156062" w:rsidP="00156062">
      <w:pPr>
        <w:numPr>
          <w:ilvl w:val="0"/>
          <w:numId w:val="5"/>
        </w:numPr>
        <w:overflowPunct/>
        <w:autoSpaceDE/>
        <w:autoSpaceDN/>
        <w:adjustRightInd/>
        <w:ind w:left="322" w:hanging="280"/>
        <w:jc w:val="both"/>
        <w:textAlignment w:val="auto"/>
        <w:rPr>
          <w:rFonts w:asciiTheme="minorHAnsi" w:hAnsiTheme="minorHAnsi"/>
        </w:rPr>
        <w:sectPr w:rsidR="00275667" w:rsidRPr="00680EA2" w:rsidSect="004B4B51">
          <w:headerReference w:type="default" r:id="rId7"/>
          <w:pgSz w:w="11906" w:h="16838"/>
          <w:pgMar w:top="3119" w:right="992" w:bottom="0" w:left="896" w:header="709" w:footer="0" w:gutter="0"/>
          <w:cols w:space="708"/>
          <w:docGrid w:linePitch="360"/>
        </w:sectPr>
      </w:pPr>
      <w:r w:rsidRPr="00680EA2">
        <w:rPr>
          <w:rFonts w:asciiTheme="minorHAnsi" w:hAnsiTheme="minorHAnsi"/>
        </w:rPr>
        <w:t xml:space="preserve">Any person committing a public nuisance in the Grounds or collecting money without permission may be asked to leave with assistance from the Police if required. No person so removed shall have the right of action or claim for damages, costs, and expenses or otherwise against the Society under the Regulations. </w:t>
      </w:r>
    </w:p>
    <w:p w:rsidR="00156062" w:rsidRPr="00680EA2" w:rsidRDefault="00156062" w:rsidP="00680EA2">
      <w:pPr>
        <w:spacing w:after="120"/>
        <w:jc w:val="both"/>
        <w:rPr>
          <w:rFonts w:asciiTheme="minorHAnsi" w:hAnsiTheme="minorHAnsi"/>
          <w:b/>
          <w:u w:val="single"/>
        </w:rPr>
      </w:pPr>
      <w:r w:rsidRPr="00680EA2">
        <w:rPr>
          <w:rFonts w:asciiTheme="minorHAnsi" w:hAnsiTheme="minorHAnsi"/>
          <w:b/>
          <w:u w:val="single"/>
        </w:rPr>
        <w:lastRenderedPageBreak/>
        <w:t xml:space="preserve">Side Shows, Sites and Exhibits </w:t>
      </w:r>
    </w:p>
    <w:p w:rsidR="00156062" w:rsidRPr="00680EA2" w:rsidRDefault="00156062" w:rsidP="00680EA2">
      <w:pPr>
        <w:pStyle w:val="Default"/>
        <w:spacing w:after="120"/>
        <w:jc w:val="both"/>
        <w:rPr>
          <w:rFonts w:asciiTheme="minorHAnsi" w:eastAsia="Times New Roman" w:hAnsiTheme="minorHAnsi" w:cs="Times New Roman"/>
          <w:color w:val="auto"/>
          <w:sz w:val="20"/>
          <w:szCs w:val="20"/>
        </w:rPr>
      </w:pPr>
      <w:r w:rsidRPr="00680EA2">
        <w:rPr>
          <w:rFonts w:asciiTheme="minorHAnsi" w:eastAsia="Times New Roman" w:hAnsiTheme="minorHAnsi" w:cs="Times New Roman"/>
          <w:color w:val="auto"/>
          <w:sz w:val="20"/>
          <w:szCs w:val="20"/>
        </w:rPr>
        <w:t xml:space="preserve">Site holders and Exhibitors are to ensure that sites, displays and exhibits are kept in a clean and tidy condition at all times and that all employees or attendants are clean and tidily dressed and conduct themselves in an orderly manner at all times. </w:t>
      </w:r>
    </w:p>
    <w:p w:rsidR="00156062" w:rsidRPr="00680EA2" w:rsidRDefault="00156062" w:rsidP="00680EA2">
      <w:pPr>
        <w:pStyle w:val="Default"/>
        <w:spacing w:after="120"/>
        <w:jc w:val="both"/>
        <w:rPr>
          <w:rFonts w:asciiTheme="minorHAnsi" w:eastAsia="Times New Roman" w:hAnsiTheme="minorHAnsi" w:cs="Times New Roman"/>
          <w:color w:val="auto"/>
          <w:sz w:val="20"/>
          <w:szCs w:val="20"/>
        </w:rPr>
      </w:pPr>
      <w:r w:rsidRPr="00680EA2">
        <w:rPr>
          <w:rFonts w:asciiTheme="minorHAnsi" w:eastAsia="Times New Roman" w:hAnsiTheme="minorHAnsi" w:cs="Times New Roman"/>
          <w:color w:val="auto"/>
          <w:sz w:val="20"/>
          <w:szCs w:val="20"/>
        </w:rPr>
        <w:t xml:space="preserve">Games of chance and sale or giveaway items illegal in the state of Western Australia are STRICTLY PROHIBITED. All games must be games of skill. The site holders shall indemnify the Society against any liability in respect of any breach by site holder of any rule or regulation hereunder for the present being in force and which may impose any liability on the Society. </w:t>
      </w:r>
    </w:p>
    <w:p w:rsidR="00156062" w:rsidRPr="00680EA2" w:rsidRDefault="00156062" w:rsidP="00680EA2">
      <w:pPr>
        <w:pStyle w:val="Default"/>
        <w:spacing w:after="120"/>
        <w:jc w:val="both"/>
        <w:rPr>
          <w:rFonts w:asciiTheme="minorHAnsi" w:eastAsia="Times New Roman" w:hAnsiTheme="minorHAnsi" w:cs="Times New Roman"/>
          <w:color w:val="auto"/>
          <w:sz w:val="20"/>
          <w:szCs w:val="20"/>
        </w:rPr>
      </w:pPr>
      <w:r w:rsidRPr="00680EA2">
        <w:rPr>
          <w:rFonts w:asciiTheme="minorHAnsi" w:eastAsia="Times New Roman" w:hAnsiTheme="minorHAnsi" w:cs="Times New Roman"/>
          <w:color w:val="auto"/>
          <w:sz w:val="20"/>
          <w:szCs w:val="20"/>
        </w:rPr>
        <w:t xml:space="preserve">All stalls, exhibits etc., must be removed from the Showground not later than two days after the termination of the Show. Any rubbish or refuse remaining will be removed at the cost to the site holder. </w:t>
      </w:r>
    </w:p>
    <w:p w:rsidR="00156062" w:rsidRPr="00680EA2" w:rsidRDefault="00156062" w:rsidP="00680EA2">
      <w:pPr>
        <w:pStyle w:val="Default"/>
        <w:spacing w:after="120"/>
        <w:jc w:val="both"/>
        <w:rPr>
          <w:rFonts w:asciiTheme="minorHAnsi" w:eastAsia="Times New Roman" w:hAnsiTheme="minorHAnsi" w:cs="Times New Roman"/>
          <w:color w:val="auto"/>
          <w:sz w:val="20"/>
          <w:szCs w:val="20"/>
        </w:rPr>
      </w:pPr>
      <w:r w:rsidRPr="00680EA2">
        <w:rPr>
          <w:rFonts w:asciiTheme="minorHAnsi" w:eastAsia="Times New Roman" w:hAnsiTheme="minorHAnsi" w:cs="Times New Roman"/>
          <w:color w:val="auto"/>
          <w:sz w:val="20"/>
          <w:szCs w:val="20"/>
        </w:rPr>
        <w:t xml:space="preserve">The Society reserves the right to remove any space holders from the Showground if any games on the site are declared by a member of the Police Service to be illegal or if there is any infringement by the space holder, and in such case the space holder will be liable to forfeit all monies paid or payable in connection with the site. </w:t>
      </w:r>
    </w:p>
    <w:p w:rsidR="00156062" w:rsidRPr="00680EA2" w:rsidRDefault="00156062" w:rsidP="00680EA2">
      <w:pPr>
        <w:pStyle w:val="Default"/>
        <w:spacing w:after="120"/>
        <w:jc w:val="both"/>
        <w:rPr>
          <w:rFonts w:asciiTheme="minorHAnsi" w:eastAsia="Times New Roman" w:hAnsiTheme="minorHAnsi" w:cs="Times New Roman"/>
          <w:color w:val="auto"/>
          <w:sz w:val="20"/>
          <w:szCs w:val="20"/>
        </w:rPr>
      </w:pPr>
      <w:r w:rsidRPr="00680EA2">
        <w:rPr>
          <w:rFonts w:asciiTheme="minorHAnsi" w:eastAsia="Times New Roman" w:hAnsiTheme="minorHAnsi" w:cs="Times New Roman"/>
          <w:color w:val="auto"/>
          <w:sz w:val="20"/>
          <w:szCs w:val="20"/>
        </w:rPr>
        <w:t xml:space="preserve">Any sideshows must be approved by the Committee prior to the Show and operators must present an insurance Certificate of Currency. </w:t>
      </w:r>
    </w:p>
    <w:p w:rsidR="00156062" w:rsidRPr="00680EA2" w:rsidRDefault="00156062" w:rsidP="00156062">
      <w:pPr>
        <w:pStyle w:val="Default"/>
        <w:spacing w:after="34"/>
        <w:rPr>
          <w:rFonts w:asciiTheme="minorHAnsi" w:eastAsia="Times New Roman" w:hAnsiTheme="minorHAnsi" w:cs="Times New Roman"/>
          <w:color w:val="auto"/>
          <w:sz w:val="20"/>
          <w:szCs w:val="20"/>
        </w:rPr>
      </w:pPr>
      <w:r w:rsidRPr="00680EA2">
        <w:rPr>
          <w:rFonts w:asciiTheme="minorHAnsi" w:eastAsia="Times New Roman" w:hAnsiTheme="minorHAnsi" w:cs="Times New Roman"/>
          <w:color w:val="auto"/>
          <w:sz w:val="20"/>
          <w:szCs w:val="20"/>
        </w:rPr>
        <w:t xml:space="preserve">All charges for sites space must be paid in full by a time nominated by the Committee. </w:t>
      </w:r>
    </w:p>
    <w:p w:rsidR="00680EA2" w:rsidRDefault="00680EA2" w:rsidP="00156062">
      <w:pPr>
        <w:pStyle w:val="Default"/>
        <w:spacing w:after="34"/>
        <w:rPr>
          <w:rFonts w:asciiTheme="minorHAnsi" w:eastAsia="Times New Roman" w:hAnsiTheme="minorHAnsi" w:cs="Times New Roman"/>
          <w:color w:val="auto"/>
          <w:sz w:val="20"/>
          <w:szCs w:val="20"/>
        </w:rPr>
      </w:pPr>
    </w:p>
    <w:p w:rsidR="00680EA2" w:rsidRDefault="00680EA2" w:rsidP="00156062">
      <w:pPr>
        <w:pStyle w:val="Default"/>
        <w:spacing w:after="34"/>
        <w:rPr>
          <w:rFonts w:asciiTheme="minorHAnsi" w:eastAsia="Times New Roman" w:hAnsiTheme="minorHAnsi" w:cs="Times New Roman"/>
          <w:color w:val="auto"/>
          <w:sz w:val="20"/>
          <w:szCs w:val="20"/>
        </w:rPr>
      </w:pPr>
    </w:p>
    <w:p w:rsidR="00755D32" w:rsidRDefault="00755D32" w:rsidP="00755D32">
      <w:pPr>
        <w:pStyle w:val="Default"/>
        <w:spacing w:after="480"/>
        <w:rPr>
          <w:rFonts w:asciiTheme="minorHAnsi" w:eastAsia="Times New Roman" w:hAnsiTheme="minorHAnsi" w:cs="Times New Roman"/>
          <w:color w:val="auto"/>
          <w:sz w:val="20"/>
          <w:szCs w:val="20"/>
        </w:rPr>
      </w:pPr>
      <w:r>
        <w:rPr>
          <w:rFonts w:ascii="Wingdings" w:hAnsi="Wingdings" w:cs="Wingdings"/>
          <w:sz w:val="26"/>
          <w:szCs w:val="26"/>
        </w:rPr>
        <w:t></w:t>
      </w:r>
      <w:r>
        <w:rPr>
          <w:rFonts w:ascii="Wingdings" w:hAnsi="Wingdings" w:cs="Wingdings"/>
          <w:sz w:val="26"/>
          <w:szCs w:val="26"/>
        </w:rPr>
        <w:t></w:t>
      </w:r>
      <w:r w:rsidR="00156062" w:rsidRPr="00680EA2">
        <w:rPr>
          <w:rFonts w:asciiTheme="minorHAnsi" w:eastAsia="Times New Roman" w:hAnsiTheme="minorHAnsi" w:cs="Times New Roman"/>
          <w:color w:val="auto"/>
          <w:sz w:val="20"/>
          <w:szCs w:val="20"/>
        </w:rPr>
        <w:t xml:space="preserve">I accept these Rules &amp; Regulations </w:t>
      </w:r>
    </w:p>
    <w:p w:rsidR="00156062" w:rsidRPr="00755D32" w:rsidRDefault="00755D32" w:rsidP="00755D32">
      <w:pPr>
        <w:pStyle w:val="Default"/>
        <w:tabs>
          <w:tab w:val="right" w:leader="dot" w:pos="4962"/>
          <w:tab w:val="left" w:pos="5670"/>
          <w:tab w:val="right" w:leader="dot" w:pos="6804"/>
          <w:tab w:val="right" w:leader="dot" w:pos="7655"/>
          <w:tab w:val="right" w:leader="dot" w:pos="8505"/>
        </w:tabs>
        <w:spacing w:after="34"/>
        <w:ind w:left="-56"/>
        <w:rPr>
          <w:rFonts w:asciiTheme="minorHAnsi" w:eastAsia="Times New Roman" w:hAnsiTheme="minorHAnsi" w:cs="Times New Roman"/>
          <w:color w:val="auto"/>
          <w:sz w:val="16"/>
          <w:szCs w:val="16"/>
        </w:rPr>
      </w:pPr>
      <w:r w:rsidRPr="00755D32">
        <w:rPr>
          <w:rFonts w:asciiTheme="minorHAnsi" w:eastAsia="Times New Roman" w:hAnsiTheme="minorHAnsi" w:cs="Times New Roman"/>
          <w:color w:val="auto"/>
          <w:sz w:val="16"/>
          <w:szCs w:val="16"/>
        </w:rPr>
        <w:tab/>
      </w:r>
      <w:r w:rsidR="00156062" w:rsidRPr="00755D32">
        <w:rPr>
          <w:rFonts w:asciiTheme="minorHAnsi" w:eastAsia="Times New Roman" w:hAnsiTheme="minorHAnsi" w:cs="Times New Roman"/>
          <w:color w:val="auto"/>
          <w:sz w:val="16"/>
          <w:szCs w:val="16"/>
        </w:rPr>
        <w:t xml:space="preserve"> </w:t>
      </w:r>
      <w:r>
        <w:rPr>
          <w:rFonts w:asciiTheme="minorHAnsi" w:eastAsia="Times New Roman" w:hAnsiTheme="minorHAnsi" w:cs="Times New Roman"/>
          <w:color w:val="auto"/>
          <w:sz w:val="16"/>
          <w:szCs w:val="16"/>
        </w:rPr>
        <w:tab/>
      </w:r>
      <w:r w:rsidRPr="00755D32">
        <w:rPr>
          <w:rFonts w:asciiTheme="minorHAnsi" w:eastAsia="Times New Roman" w:hAnsiTheme="minorHAnsi" w:cs="Times New Roman"/>
          <w:color w:val="auto"/>
          <w:sz w:val="20"/>
          <w:szCs w:val="20"/>
        </w:rPr>
        <w:t>Date</w:t>
      </w:r>
      <w:r>
        <w:rPr>
          <w:rFonts w:asciiTheme="minorHAnsi" w:eastAsia="Times New Roman" w:hAnsiTheme="minorHAnsi" w:cs="Times New Roman"/>
          <w:color w:val="auto"/>
          <w:sz w:val="16"/>
          <w:szCs w:val="16"/>
        </w:rPr>
        <w:t>:</w:t>
      </w:r>
      <w:r>
        <w:rPr>
          <w:rFonts w:asciiTheme="minorHAnsi" w:eastAsia="Times New Roman" w:hAnsiTheme="minorHAnsi" w:cs="Times New Roman"/>
          <w:color w:val="auto"/>
          <w:sz w:val="16"/>
          <w:szCs w:val="16"/>
        </w:rPr>
        <w:tab/>
        <w:t>/</w:t>
      </w:r>
      <w:r>
        <w:rPr>
          <w:rFonts w:asciiTheme="minorHAnsi" w:eastAsia="Times New Roman" w:hAnsiTheme="minorHAnsi" w:cs="Times New Roman"/>
          <w:color w:val="auto"/>
          <w:sz w:val="16"/>
          <w:szCs w:val="16"/>
        </w:rPr>
        <w:tab/>
        <w:t>/</w:t>
      </w:r>
      <w:r>
        <w:rPr>
          <w:rFonts w:asciiTheme="minorHAnsi" w:eastAsia="Times New Roman" w:hAnsiTheme="minorHAnsi" w:cs="Times New Roman"/>
          <w:color w:val="auto"/>
          <w:sz w:val="16"/>
          <w:szCs w:val="16"/>
        </w:rPr>
        <w:tab/>
      </w:r>
    </w:p>
    <w:p w:rsidR="00156062" w:rsidRDefault="00755D32" w:rsidP="00156062">
      <w:pPr>
        <w:pStyle w:val="Default"/>
        <w:spacing w:after="34"/>
        <w:rPr>
          <w:rFonts w:asciiTheme="minorHAnsi" w:eastAsia="Times New Roman" w:hAnsiTheme="minorHAnsi" w:cs="Times New Roman"/>
          <w:color w:val="auto"/>
          <w:sz w:val="20"/>
          <w:szCs w:val="20"/>
        </w:rPr>
      </w:pPr>
      <w:r>
        <w:rPr>
          <w:rFonts w:asciiTheme="minorHAnsi" w:eastAsia="Times New Roman" w:hAnsiTheme="minorHAnsi" w:cs="Times New Roman"/>
          <w:color w:val="auto"/>
          <w:sz w:val="20"/>
          <w:szCs w:val="20"/>
        </w:rPr>
        <w:t>Name</w:t>
      </w:r>
      <w:r w:rsidR="00156062" w:rsidRPr="00680EA2">
        <w:rPr>
          <w:rFonts w:asciiTheme="minorHAnsi" w:eastAsia="Times New Roman" w:hAnsiTheme="minorHAnsi" w:cs="Times New Roman"/>
          <w:color w:val="auto"/>
          <w:sz w:val="20"/>
          <w:szCs w:val="20"/>
        </w:rPr>
        <w:t xml:space="preserve"> </w:t>
      </w:r>
    </w:p>
    <w:p w:rsidR="00755D32" w:rsidRPr="00755D32" w:rsidRDefault="00755D32" w:rsidP="00755D32">
      <w:pPr>
        <w:pStyle w:val="Default"/>
        <w:tabs>
          <w:tab w:val="right" w:leader="dot" w:pos="4962"/>
          <w:tab w:val="left" w:pos="6521"/>
          <w:tab w:val="right" w:leader="dot" w:pos="7513"/>
          <w:tab w:val="right" w:leader="dot" w:pos="8080"/>
          <w:tab w:val="right" w:leader="dot" w:pos="8647"/>
        </w:tabs>
        <w:spacing w:before="480" w:after="34"/>
        <w:ind w:left="-56"/>
        <w:rPr>
          <w:rFonts w:asciiTheme="minorHAnsi" w:eastAsia="Times New Roman" w:hAnsiTheme="minorHAnsi" w:cs="Times New Roman"/>
          <w:color w:val="auto"/>
          <w:sz w:val="16"/>
          <w:szCs w:val="16"/>
        </w:rPr>
      </w:pPr>
      <w:r w:rsidRPr="00755D32">
        <w:rPr>
          <w:rFonts w:asciiTheme="minorHAnsi" w:eastAsia="Times New Roman" w:hAnsiTheme="minorHAnsi" w:cs="Times New Roman"/>
          <w:color w:val="auto"/>
          <w:sz w:val="16"/>
          <w:szCs w:val="16"/>
        </w:rPr>
        <w:tab/>
        <w:t xml:space="preserve"> </w:t>
      </w:r>
    </w:p>
    <w:p w:rsidR="00755D32" w:rsidRDefault="00755D32" w:rsidP="00755D32">
      <w:pPr>
        <w:pStyle w:val="Default"/>
        <w:spacing w:after="34"/>
        <w:rPr>
          <w:rFonts w:asciiTheme="minorHAnsi" w:eastAsia="Times New Roman" w:hAnsiTheme="minorHAnsi" w:cs="Times New Roman"/>
          <w:color w:val="auto"/>
          <w:sz w:val="20"/>
          <w:szCs w:val="20"/>
        </w:rPr>
      </w:pPr>
      <w:r>
        <w:rPr>
          <w:rFonts w:asciiTheme="minorHAnsi" w:eastAsia="Times New Roman" w:hAnsiTheme="minorHAnsi" w:cs="Times New Roman"/>
          <w:color w:val="auto"/>
          <w:sz w:val="20"/>
          <w:szCs w:val="20"/>
        </w:rPr>
        <w:t>Signature</w:t>
      </w:r>
      <w:r w:rsidRPr="00680EA2">
        <w:rPr>
          <w:rFonts w:asciiTheme="minorHAnsi" w:eastAsia="Times New Roman" w:hAnsiTheme="minorHAnsi" w:cs="Times New Roman"/>
          <w:color w:val="auto"/>
          <w:sz w:val="20"/>
          <w:szCs w:val="20"/>
        </w:rPr>
        <w:t xml:space="preserve"> </w:t>
      </w:r>
    </w:p>
    <w:p w:rsidR="00755D32" w:rsidRPr="00755D32" w:rsidRDefault="00755D32" w:rsidP="00755D32">
      <w:pPr>
        <w:pStyle w:val="Default"/>
        <w:tabs>
          <w:tab w:val="right" w:leader="dot" w:pos="8505"/>
        </w:tabs>
        <w:spacing w:before="1080" w:after="34"/>
        <w:ind w:left="-57"/>
        <w:rPr>
          <w:rFonts w:asciiTheme="minorHAnsi" w:eastAsia="Times New Roman" w:hAnsiTheme="minorHAnsi" w:cs="Times New Roman"/>
          <w:color w:val="auto"/>
          <w:sz w:val="16"/>
          <w:szCs w:val="16"/>
        </w:rPr>
      </w:pPr>
      <w:r w:rsidRPr="00755D32">
        <w:rPr>
          <w:rFonts w:asciiTheme="minorHAnsi" w:eastAsia="Times New Roman" w:hAnsiTheme="minorHAnsi" w:cs="Times New Roman"/>
          <w:color w:val="auto"/>
          <w:sz w:val="16"/>
          <w:szCs w:val="16"/>
        </w:rPr>
        <w:tab/>
        <w:t xml:space="preserve"> </w:t>
      </w:r>
    </w:p>
    <w:p w:rsidR="00156062" w:rsidRPr="00755D32" w:rsidRDefault="00755D32" w:rsidP="00755D32">
      <w:pPr>
        <w:pStyle w:val="Default"/>
        <w:spacing w:after="34"/>
        <w:rPr>
          <w:rFonts w:asciiTheme="minorHAnsi" w:eastAsia="Times New Roman" w:hAnsiTheme="minorHAnsi" w:cs="Times New Roman"/>
          <w:color w:val="auto"/>
          <w:sz w:val="20"/>
          <w:szCs w:val="20"/>
        </w:rPr>
      </w:pPr>
      <w:r>
        <w:rPr>
          <w:rFonts w:asciiTheme="minorHAnsi" w:eastAsia="Times New Roman" w:hAnsiTheme="minorHAnsi" w:cs="Times New Roman"/>
          <w:color w:val="auto"/>
          <w:sz w:val="20"/>
          <w:szCs w:val="20"/>
        </w:rPr>
        <w:t>Stall Holder / Site Name</w:t>
      </w:r>
      <w:bookmarkStart w:id="0" w:name="_GoBack"/>
      <w:bookmarkEnd w:id="0"/>
    </w:p>
    <w:sectPr w:rsidR="00156062" w:rsidRPr="00755D32" w:rsidSect="00275667">
      <w:headerReference w:type="default" r:id="rId8"/>
      <w:pgSz w:w="11906" w:h="16838"/>
      <w:pgMar w:top="1134" w:right="992" w:bottom="0" w:left="89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8C5" w:rsidRDefault="00D418C5" w:rsidP="00A05EE3">
      <w:r>
        <w:separator/>
      </w:r>
    </w:p>
  </w:endnote>
  <w:endnote w:type="continuationSeparator" w:id="0">
    <w:p w:rsidR="00D418C5" w:rsidRDefault="00D418C5" w:rsidP="00A0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Bell MT">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8C5" w:rsidRDefault="00D418C5" w:rsidP="00A05EE3">
      <w:r>
        <w:separator/>
      </w:r>
    </w:p>
  </w:footnote>
  <w:footnote w:type="continuationSeparator" w:id="0">
    <w:p w:rsidR="00D418C5" w:rsidRDefault="00D418C5" w:rsidP="00A0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0A" w:rsidRDefault="003D2F1E" w:rsidP="009625AC">
    <w:pPr>
      <w:pStyle w:val="Header"/>
      <w:tabs>
        <w:tab w:val="clear" w:pos="4513"/>
        <w:tab w:val="clear" w:pos="9026"/>
      </w:tabs>
      <w:ind w:left="-142"/>
    </w:pPr>
    <w:r>
      <w:rPr>
        <w:noProof/>
        <w:lang w:eastAsia="en-AU"/>
      </w:rPr>
      <mc:AlternateContent>
        <mc:Choice Requires="wps">
          <w:drawing>
            <wp:anchor distT="45720" distB="45720" distL="114300" distR="114300" simplePos="0" relativeHeight="251661312" behindDoc="0" locked="0" layoutInCell="1" allowOverlap="1">
              <wp:simplePos x="0" y="0"/>
              <wp:positionH relativeFrom="column">
                <wp:posOffset>2258695</wp:posOffset>
              </wp:positionH>
              <wp:positionV relativeFrom="paragraph">
                <wp:posOffset>500397</wp:posOffset>
              </wp:positionV>
              <wp:extent cx="422402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1404620"/>
                      </a:xfrm>
                      <a:prstGeom prst="rect">
                        <a:avLst/>
                      </a:prstGeom>
                      <a:noFill/>
                      <a:ln w="9525">
                        <a:noFill/>
                        <a:miter lim="800000"/>
                        <a:headEnd/>
                        <a:tailEnd/>
                      </a:ln>
                    </wps:spPr>
                    <wps:txbx>
                      <w:txbxContent>
                        <w:p w:rsidR="00E72F28" w:rsidRPr="00E72F28" w:rsidRDefault="00E72F28" w:rsidP="00E72F28">
                          <w:pPr>
                            <w:ind w:left="284" w:right="102"/>
                            <w:jc w:val="right"/>
                            <w:rPr>
                              <w:rFonts w:asciiTheme="minorHAnsi" w:hAnsiTheme="minorHAnsi"/>
                              <w:noProof/>
                              <w:lang w:val="en-US" w:eastAsia="en-AU"/>
                            </w:rPr>
                          </w:pPr>
                          <w:r w:rsidRPr="00E72F28">
                            <w:rPr>
                              <w:rFonts w:asciiTheme="minorHAnsi" w:hAnsiTheme="minorHAnsi"/>
                              <w:b/>
                              <w:noProof/>
                              <w:lang w:val="en-US" w:eastAsia="en-AU"/>
                            </w:rPr>
                            <w:t>Kununurra Agricultural Society</w:t>
                          </w:r>
                          <w:r w:rsidRPr="00E72F28">
                            <w:rPr>
                              <w:rFonts w:asciiTheme="minorHAnsi" w:hAnsiTheme="minorHAnsi"/>
                              <w:b/>
                              <w:noProof/>
                              <w:lang w:val="en-US" w:eastAsia="en-AU"/>
                            </w:rPr>
                            <w:br/>
                          </w:r>
                          <w:r w:rsidR="00755B02">
                            <w:rPr>
                              <w:rFonts w:asciiTheme="minorHAnsi" w:hAnsiTheme="minorHAnsi"/>
                              <w:noProof/>
                              <w:lang w:val="en-US" w:eastAsia="en-AU"/>
                            </w:rPr>
                            <w:t>Show Office</w:t>
                          </w:r>
                          <w:r w:rsidRPr="00E72F28">
                            <w:rPr>
                              <w:rFonts w:asciiTheme="minorHAnsi" w:hAnsiTheme="minorHAnsi"/>
                              <w:noProof/>
                              <w:lang w:val="en-US" w:eastAsia="en-AU"/>
                            </w:rPr>
                            <w:t xml:space="preserve">: 08 9168 2885 | Email: </w:t>
                          </w:r>
                          <w:hyperlink r:id="rId1" w:history="1">
                            <w:r w:rsidRPr="00E72F28">
                              <w:rPr>
                                <w:rStyle w:val="Hyperlink"/>
                                <w:rFonts w:asciiTheme="minorHAnsi" w:hAnsiTheme="minorHAnsi"/>
                                <w:color w:val="auto"/>
                                <w:u w:val="none"/>
                              </w:rPr>
                              <w:t>knaags@westnet.com.au</w:t>
                            </w:r>
                          </w:hyperlink>
                        </w:p>
                        <w:p w:rsidR="00E72F28" w:rsidRDefault="00E72F28" w:rsidP="00E72F28">
                          <w:pPr>
                            <w:ind w:right="102"/>
                            <w:jc w:val="right"/>
                            <w:rPr>
                              <w:rStyle w:val="Hyperlink"/>
                              <w:rFonts w:asciiTheme="minorHAnsi" w:hAnsiTheme="minorHAnsi"/>
                              <w:color w:val="auto"/>
                              <w:u w:val="none"/>
                            </w:rPr>
                          </w:pPr>
                          <w:r w:rsidRPr="00E72F28">
                            <w:rPr>
                              <w:rFonts w:asciiTheme="minorHAnsi" w:hAnsiTheme="minorHAnsi"/>
                              <w:noProof/>
                              <w:lang w:val="en-US" w:eastAsia="en-AU"/>
                            </w:rPr>
                            <w:t xml:space="preserve">PO Box 271, Kununurra, WA, 6743 | Website: </w:t>
                          </w:r>
                          <w:hyperlink r:id="rId2" w:history="1">
                            <w:r w:rsidRPr="00E72F28">
                              <w:rPr>
                                <w:rStyle w:val="Hyperlink"/>
                                <w:rFonts w:asciiTheme="minorHAnsi" w:hAnsiTheme="minorHAnsi"/>
                                <w:color w:val="auto"/>
                                <w:u w:val="none"/>
                              </w:rPr>
                              <w:t>www.kas.org.au</w:t>
                            </w:r>
                          </w:hyperlink>
                        </w:p>
                        <w:p w:rsidR="00755B02" w:rsidRPr="00E72F28" w:rsidRDefault="00755B02" w:rsidP="00E72F28">
                          <w:pPr>
                            <w:ind w:right="102"/>
                            <w:jc w:val="right"/>
                            <w:rPr>
                              <w:rFonts w:asciiTheme="minorHAnsi" w:hAnsiTheme="minorHAnsi"/>
                            </w:rPr>
                          </w:pPr>
                          <w:r>
                            <w:rPr>
                              <w:rStyle w:val="Hyperlink"/>
                              <w:rFonts w:asciiTheme="minorHAnsi" w:hAnsiTheme="minorHAnsi"/>
                              <w:color w:val="auto"/>
                              <w:u w:val="none"/>
                            </w:rPr>
                            <w:t>Site Coordinator: Sarah Brett</w:t>
                          </w:r>
                          <w:r w:rsidRPr="00E72F28">
                            <w:rPr>
                              <w:rFonts w:asciiTheme="minorHAnsi" w:hAnsiTheme="minorHAnsi"/>
                              <w:noProof/>
                              <w:lang w:val="en-US" w:eastAsia="en-AU"/>
                            </w:rPr>
                            <w:t xml:space="preserve"> | </w:t>
                          </w:r>
                          <w:r>
                            <w:rPr>
                              <w:rFonts w:asciiTheme="minorHAnsi" w:hAnsiTheme="minorHAnsi"/>
                              <w:noProof/>
                              <w:lang w:val="en-US" w:eastAsia="en-AU"/>
                            </w:rPr>
                            <w:t>Mobile: 0407 691 229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85pt;margin-top:39.4pt;width:33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" filled="f" stroked="f">
              <v:textbox style="mso-fit-shape-to-text:t">
                <w:txbxContent>
                  <w:p w:rsidR="00E72F28" w:rsidRPr="00E72F28" w:rsidRDefault="00E72F28" w:rsidP="00E72F28">
                    <w:pPr>
                      <w:ind w:left="284" w:right="102"/>
                      <w:jc w:val="right"/>
                      <w:rPr>
                        <w:rFonts w:asciiTheme="minorHAnsi" w:hAnsiTheme="minorHAnsi"/>
                        <w:noProof/>
                        <w:lang w:val="en-US" w:eastAsia="en-AU"/>
                      </w:rPr>
                    </w:pPr>
                    <w:r w:rsidRPr="00E72F28">
                      <w:rPr>
                        <w:rFonts w:asciiTheme="minorHAnsi" w:hAnsiTheme="minorHAnsi"/>
                        <w:b/>
                        <w:noProof/>
                        <w:lang w:val="en-US" w:eastAsia="en-AU"/>
                      </w:rPr>
                      <w:t>Kununurra Agricultural Society</w:t>
                    </w:r>
                    <w:r w:rsidRPr="00E72F28">
                      <w:rPr>
                        <w:rFonts w:asciiTheme="minorHAnsi" w:hAnsiTheme="minorHAnsi"/>
                        <w:b/>
                        <w:noProof/>
                        <w:lang w:val="en-US" w:eastAsia="en-AU"/>
                      </w:rPr>
                      <w:br/>
                    </w:r>
                    <w:r w:rsidR="00755B02">
                      <w:rPr>
                        <w:rFonts w:asciiTheme="minorHAnsi" w:hAnsiTheme="minorHAnsi"/>
                        <w:noProof/>
                        <w:lang w:val="en-US" w:eastAsia="en-AU"/>
                      </w:rPr>
                      <w:t>Show Office</w:t>
                    </w:r>
                    <w:r w:rsidRPr="00E72F28">
                      <w:rPr>
                        <w:rFonts w:asciiTheme="minorHAnsi" w:hAnsiTheme="minorHAnsi"/>
                        <w:noProof/>
                        <w:lang w:val="en-US" w:eastAsia="en-AU"/>
                      </w:rPr>
                      <w:t xml:space="preserve">: 08 9168 2885 | Email: </w:t>
                    </w:r>
                    <w:hyperlink r:id="rId3" w:history="1">
                      <w:r w:rsidRPr="00E72F28">
                        <w:rPr>
                          <w:rStyle w:val="Hyperlink"/>
                          <w:rFonts w:asciiTheme="minorHAnsi" w:hAnsiTheme="minorHAnsi"/>
                          <w:color w:val="auto"/>
                          <w:u w:val="none"/>
                        </w:rPr>
                        <w:t>knaags@westnet.com.au</w:t>
                      </w:r>
                    </w:hyperlink>
                  </w:p>
                  <w:p w:rsidR="00E72F28" w:rsidRDefault="00E72F28" w:rsidP="00E72F28">
                    <w:pPr>
                      <w:ind w:right="102"/>
                      <w:jc w:val="right"/>
                      <w:rPr>
                        <w:rStyle w:val="Hyperlink"/>
                        <w:rFonts w:asciiTheme="minorHAnsi" w:hAnsiTheme="minorHAnsi"/>
                        <w:color w:val="auto"/>
                        <w:u w:val="none"/>
                      </w:rPr>
                    </w:pPr>
                    <w:r w:rsidRPr="00E72F28">
                      <w:rPr>
                        <w:rFonts w:asciiTheme="minorHAnsi" w:hAnsiTheme="minorHAnsi"/>
                        <w:noProof/>
                        <w:lang w:val="en-US" w:eastAsia="en-AU"/>
                      </w:rPr>
                      <w:t xml:space="preserve">PO Box 271, Kununurra, WA, 6743 | Website: </w:t>
                    </w:r>
                    <w:hyperlink r:id="rId4" w:history="1">
                      <w:r w:rsidRPr="00E72F28">
                        <w:rPr>
                          <w:rStyle w:val="Hyperlink"/>
                          <w:rFonts w:asciiTheme="minorHAnsi" w:hAnsiTheme="minorHAnsi"/>
                          <w:color w:val="auto"/>
                          <w:u w:val="none"/>
                        </w:rPr>
                        <w:t>www.kas.org.au</w:t>
                      </w:r>
                    </w:hyperlink>
                  </w:p>
                  <w:p w:rsidR="00755B02" w:rsidRPr="00E72F28" w:rsidRDefault="00755B02" w:rsidP="00E72F28">
                    <w:pPr>
                      <w:ind w:right="102"/>
                      <w:jc w:val="right"/>
                      <w:rPr>
                        <w:rFonts w:asciiTheme="minorHAnsi" w:hAnsiTheme="minorHAnsi"/>
                      </w:rPr>
                    </w:pPr>
                    <w:r>
                      <w:rPr>
                        <w:rStyle w:val="Hyperlink"/>
                        <w:rFonts w:asciiTheme="minorHAnsi" w:hAnsiTheme="minorHAnsi"/>
                        <w:color w:val="auto"/>
                        <w:u w:val="none"/>
                      </w:rPr>
                      <w:t>Site Coordinator: Sarah Brett</w:t>
                    </w:r>
                    <w:r w:rsidRPr="00E72F28">
                      <w:rPr>
                        <w:rFonts w:asciiTheme="minorHAnsi" w:hAnsiTheme="minorHAnsi"/>
                        <w:noProof/>
                        <w:lang w:val="en-US" w:eastAsia="en-AU"/>
                      </w:rPr>
                      <w:t xml:space="preserve"> | </w:t>
                    </w:r>
                    <w:r>
                      <w:rPr>
                        <w:rFonts w:asciiTheme="minorHAnsi" w:hAnsiTheme="minorHAnsi"/>
                        <w:noProof/>
                        <w:lang w:val="en-US" w:eastAsia="en-AU"/>
                      </w:rPr>
                      <w:t>Mobile: 0407 691 229</w:t>
                    </w:r>
                  </w:p>
                </w:txbxContent>
              </v:textbox>
              <w10:wrap type="square"/>
            </v:shape>
          </w:pict>
        </mc:Fallback>
      </mc:AlternateContent>
    </w:r>
    <w:r>
      <w:rPr>
        <w:noProof/>
        <w:lang w:eastAsia="en-AU"/>
      </w:rPr>
      <w:drawing>
        <wp:anchor distT="0" distB="0" distL="114300" distR="114300" simplePos="0" relativeHeight="251659264" behindDoc="0" locked="0" layoutInCell="1" allowOverlap="1" wp14:anchorId="1B9B4A02" wp14:editId="2F72DFCE">
          <wp:simplePos x="0" y="0"/>
          <wp:positionH relativeFrom="column">
            <wp:posOffset>-82929</wp:posOffset>
          </wp:positionH>
          <wp:positionV relativeFrom="paragraph">
            <wp:posOffset>-153653</wp:posOffset>
          </wp:positionV>
          <wp:extent cx="1598141" cy="1670783"/>
          <wp:effectExtent l="0" t="0" r="0" b="0"/>
          <wp:wrapNone/>
          <wp:docPr id="2" name="Picture 2" descr="KAS_CMYK_Logo_HR.gif"/>
          <wp:cNvGraphicFramePr/>
          <a:graphic xmlns:a="http://schemas.openxmlformats.org/drawingml/2006/main">
            <a:graphicData uri="http://schemas.openxmlformats.org/drawingml/2006/picture">
              <pic:pic xmlns:pic="http://schemas.openxmlformats.org/drawingml/2006/picture">
                <pic:nvPicPr>
                  <pic:cNvPr id="2" name="Picture 1" descr="KAS_CMYK_Logo_H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603" cy="16827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67" w:rsidRPr="00275667" w:rsidRDefault="00275667" w:rsidP="00275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02F9E"/>
    <w:multiLevelType w:val="hybridMultilevel"/>
    <w:tmpl w:val="0ED6732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BB863DE"/>
    <w:multiLevelType w:val="hybridMultilevel"/>
    <w:tmpl w:val="4D86A68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E07778"/>
    <w:multiLevelType w:val="hybridMultilevel"/>
    <w:tmpl w:val="27FA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5A1F73"/>
    <w:multiLevelType w:val="hybridMultilevel"/>
    <w:tmpl w:val="53F2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33CBB"/>
    <w:multiLevelType w:val="hybridMultilevel"/>
    <w:tmpl w:val="06E0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5374B1"/>
    <w:multiLevelType w:val="hybridMultilevel"/>
    <w:tmpl w:val="D9AE8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621123"/>
    <w:multiLevelType w:val="hybridMultilevel"/>
    <w:tmpl w:val="2130B3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E3"/>
    <w:rsid w:val="00130492"/>
    <w:rsid w:val="00156062"/>
    <w:rsid w:val="00164556"/>
    <w:rsid w:val="00167C87"/>
    <w:rsid w:val="0017541A"/>
    <w:rsid w:val="0019789A"/>
    <w:rsid w:val="001A2460"/>
    <w:rsid w:val="00225D44"/>
    <w:rsid w:val="00251FF4"/>
    <w:rsid w:val="00273D4E"/>
    <w:rsid w:val="00275667"/>
    <w:rsid w:val="002920A6"/>
    <w:rsid w:val="002E7F1A"/>
    <w:rsid w:val="0034053D"/>
    <w:rsid w:val="003435D9"/>
    <w:rsid w:val="00364FE8"/>
    <w:rsid w:val="00391490"/>
    <w:rsid w:val="003C68D8"/>
    <w:rsid w:val="003D2337"/>
    <w:rsid w:val="003D2F1E"/>
    <w:rsid w:val="004624A0"/>
    <w:rsid w:val="004719AC"/>
    <w:rsid w:val="004B4B51"/>
    <w:rsid w:val="004E6348"/>
    <w:rsid w:val="004F500F"/>
    <w:rsid w:val="00521889"/>
    <w:rsid w:val="0052629A"/>
    <w:rsid w:val="005656FD"/>
    <w:rsid w:val="0057470F"/>
    <w:rsid w:val="005F5206"/>
    <w:rsid w:val="00615644"/>
    <w:rsid w:val="00665851"/>
    <w:rsid w:val="00671DC7"/>
    <w:rsid w:val="006759EC"/>
    <w:rsid w:val="00680EA2"/>
    <w:rsid w:val="00697F0A"/>
    <w:rsid w:val="006B2A92"/>
    <w:rsid w:val="006C4E46"/>
    <w:rsid w:val="006D1FCE"/>
    <w:rsid w:val="006E3A12"/>
    <w:rsid w:val="00721375"/>
    <w:rsid w:val="00724621"/>
    <w:rsid w:val="00735A54"/>
    <w:rsid w:val="00755A72"/>
    <w:rsid w:val="00755B02"/>
    <w:rsid w:val="00755D32"/>
    <w:rsid w:val="00767B55"/>
    <w:rsid w:val="0078095F"/>
    <w:rsid w:val="00792C29"/>
    <w:rsid w:val="007A6015"/>
    <w:rsid w:val="007E3219"/>
    <w:rsid w:val="00875A82"/>
    <w:rsid w:val="008C233E"/>
    <w:rsid w:val="008F5E51"/>
    <w:rsid w:val="009233A6"/>
    <w:rsid w:val="00924718"/>
    <w:rsid w:val="00934144"/>
    <w:rsid w:val="009625AC"/>
    <w:rsid w:val="00972DCE"/>
    <w:rsid w:val="00982D20"/>
    <w:rsid w:val="009D0021"/>
    <w:rsid w:val="009D3DAE"/>
    <w:rsid w:val="009E20B6"/>
    <w:rsid w:val="00A05EE3"/>
    <w:rsid w:val="00A11A6D"/>
    <w:rsid w:val="00A3151C"/>
    <w:rsid w:val="00A5765C"/>
    <w:rsid w:val="00AA0002"/>
    <w:rsid w:val="00B074AD"/>
    <w:rsid w:val="00B411A8"/>
    <w:rsid w:val="00C15A45"/>
    <w:rsid w:val="00C167B4"/>
    <w:rsid w:val="00C82087"/>
    <w:rsid w:val="00C844FB"/>
    <w:rsid w:val="00C84BD7"/>
    <w:rsid w:val="00CE6D54"/>
    <w:rsid w:val="00D418C5"/>
    <w:rsid w:val="00D97C48"/>
    <w:rsid w:val="00DA34C8"/>
    <w:rsid w:val="00DB1949"/>
    <w:rsid w:val="00DC0ABB"/>
    <w:rsid w:val="00E3166D"/>
    <w:rsid w:val="00E43DE4"/>
    <w:rsid w:val="00E72F28"/>
    <w:rsid w:val="00EF1940"/>
    <w:rsid w:val="00F05C08"/>
    <w:rsid w:val="00F16F7B"/>
    <w:rsid w:val="00F67273"/>
    <w:rsid w:val="00FB229B"/>
    <w:rsid w:val="00FB74BC"/>
    <w:rsid w:val="00FF2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C90D2F-0EEF-4F30-A1E3-82AD6D0C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225D44"/>
    <w:pPr>
      <w:keepNext/>
      <w:overflowPunct/>
      <w:autoSpaceDE/>
      <w:autoSpaceDN/>
      <w:adjustRightInd/>
      <w:textAlignment w:val="auto"/>
      <w:outlineLvl w:val="4"/>
    </w:pPr>
    <w:rPr>
      <w:rFonts w:ascii="Bell MT" w:hAnsi="Bell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E3"/>
    <w:pPr>
      <w:tabs>
        <w:tab w:val="center" w:pos="4513"/>
        <w:tab w:val="right" w:pos="9026"/>
      </w:tabs>
    </w:pPr>
  </w:style>
  <w:style w:type="character" w:customStyle="1" w:styleId="HeaderChar">
    <w:name w:val="Header Char"/>
    <w:basedOn w:val="DefaultParagraphFont"/>
    <w:link w:val="Header"/>
    <w:uiPriority w:val="99"/>
    <w:rsid w:val="00A05EE3"/>
  </w:style>
  <w:style w:type="paragraph" w:styleId="Footer">
    <w:name w:val="footer"/>
    <w:basedOn w:val="Normal"/>
    <w:link w:val="FooterChar"/>
    <w:uiPriority w:val="99"/>
    <w:unhideWhenUsed/>
    <w:rsid w:val="00A05EE3"/>
    <w:pPr>
      <w:tabs>
        <w:tab w:val="center" w:pos="4513"/>
        <w:tab w:val="right" w:pos="9026"/>
      </w:tabs>
    </w:pPr>
  </w:style>
  <w:style w:type="character" w:customStyle="1" w:styleId="FooterChar">
    <w:name w:val="Footer Char"/>
    <w:basedOn w:val="DefaultParagraphFont"/>
    <w:link w:val="Footer"/>
    <w:uiPriority w:val="99"/>
    <w:rsid w:val="00A05EE3"/>
  </w:style>
  <w:style w:type="character" w:styleId="Hyperlink">
    <w:name w:val="Hyperlink"/>
    <w:rsid w:val="00A05EE3"/>
    <w:rPr>
      <w:color w:val="0000FF"/>
      <w:u w:val="single"/>
    </w:rPr>
  </w:style>
  <w:style w:type="paragraph" w:styleId="NormalWeb">
    <w:name w:val="Normal (Web)"/>
    <w:basedOn w:val="Normal"/>
    <w:uiPriority w:val="99"/>
    <w:unhideWhenUsed/>
    <w:rsid w:val="00A05EE3"/>
    <w:pPr>
      <w:overflowPunct/>
      <w:autoSpaceDE/>
      <w:autoSpaceDN/>
      <w:adjustRightInd/>
      <w:spacing w:before="100" w:beforeAutospacing="1" w:after="100" w:afterAutospacing="1"/>
      <w:textAlignment w:val="auto"/>
    </w:pPr>
    <w:rPr>
      <w:sz w:val="24"/>
      <w:szCs w:val="24"/>
      <w:lang w:eastAsia="en-AU"/>
    </w:rPr>
  </w:style>
  <w:style w:type="paragraph" w:styleId="BalloonText">
    <w:name w:val="Balloon Text"/>
    <w:basedOn w:val="Normal"/>
    <w:link w:val="BalloonTextChar"/>
    <w:uiPriority w:val="99"/>
    <w:semiHidden/>
    <w:unhideWhenUsed/>
    <w:rsid w:val="00A0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E3"/>
    <w:rPr>
      <w:rFonts w:ascii="Segoe UI" w:eastAsia="Times New Roman" w:hAnsi="Segoe UI" w:cs="Segoe UI"/>
      <w:sz w:val="18"/>
      <w:szCs w:val="18"/>
    </w:rPr>
  </w:style>
  <w:style w:type="table" w:styleId="TableGrid">
    <w:name w:val="Table Grid"/>
    <w:basedOn w:val="TableNormal"/>
    <w:uiPriority w:val="39"/>
    <w:rsid w:val="0029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5D44"/>
    <w:pPr>
      <w:overflowPunct/>
      <w:autoSpaceDE/>
      <w:autoSpaceDN/>
      <w:adjustRightInd/>
      <w:spacing w:line="360" w:lineRule="auto"/>
      <w:jc w:val="center"/>
      <w:textAlignment w:val="auto"/>
    </w:pPr>
    <w:rPr>
      <w:rFonts w:ascii="Bell MT" w:hAnsi="Bell MT"/>
      <w:b/>
      <w:bCs/>
      <w:sz w:val="24"/>
      <w:szCs w:val="24"/>
    </w:rPr>
  </w:style>
  <w:style w:type="character" w:customStyle="1" w:styleId="BodyTextChar">
    <w:name w:val="Body Text Char"/>
    <w:basedOn w:val="DefaultParagraphFont"/>
    <w:link w:val="BodyText"/>
    <w:rsid w:val="00225D44"/>
    <w:rPr>
      <w:rFonts w:ascii="Bell MT" w:eastAsia="Times New Roman" w:hAnsi="Bell MT" w:cs="Times New Roman"/>
      <w:b/>
      <w:bCs/>
      <w:sz w:val="24"/>
      <w:szCs w:val="24"/>
    </w:rPr>
  </w:style>
  <w:style w:type="character" w:customStyle="1" w:styleId="Heading5Char">
    <w:name w:val="Heading 5 Char"/>
    <w:basedOn w:val="DefaultParagraphFont"/>
    <w:link w:val="Heading5"/>
    <w:rsid w:val="00225D44"/>
    <w:rPr>
      <w:rFonts w:ascii="Bell MT" w:eastAsia="Times New Roman" w:hAnsi="Bell MT" w:cs="Times New Roman"/>
      <w:b/>
      <w:bCs/>
      <w:sz w:val="24"/>
      <w:szCs w:val="24"/>
    </w:rPr>
  </w:style>
  <w:style w:type="paragraph" w:styleId="ListParagraph">
    <w:name w:val="List Paragraph"/>
    <w:basedOn w:val="Normal"/>
    <w:uiPriority w:val="34"/>
    <w:qFormat/>
    <w:rsid w:val="00DA34C8"/>
    <w:pPr>
      <w:ind w:left="720"/>
      <w:contextualSpacing/>
    </w:pPr>
  </w:style>
  <w:style w:type="paragraph" w:customStyle="1" w:styleId="Default">
    <w:name w:val="Default"/>
    <w:rsid w:val="001560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163580">
      <w:bodyDiv w:val="1"/>
      <w:marLeft w:val="0"/>
      <w:marRight w:val="0"/>
      <w:marTop w:val="0"/>
      <w:marBottom w:val="0"/>
      <w:divBdr>
        <w:top w:val="none" w:sz="0" w:space="0" w:color="auto"/>
        <w:left w:val="none" w:sz="0" w:space="0" w:color="auto"/>
        <w:bottom w:val="none" w:sz="0" w:space="0" w:color="auto"/>
        <w:right w:val="none" w:sz="0" w:space="0" w:color="auto"/>
      </w:divBdr>
    </w:div>
    <w:div w:id="13990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knaags@westnet.com.au" TargetMode="External"/><Relationship Id="rId2" Type="http://schemas.openxmlformats.org/officeDocument/2006/relationships/hyperlink" Target="file:///C:\Users\user\Desktop\Documents\KNAAGS\Administration\www.kas.org.au" TargetMode="External"/><Relationship Id="rId1" Type="http://schemas.openxmlformats.org/officeDocument/2006/relationships/hyperlink" Target="mailto:knaags@westnet.com.au" TargetMode="External"/><Relationship Id="rId5" Type="http://schemas.openxmlformats.org/officeDocument/2006/relationships/image" Target="media/image1.gif"/><Relationship Id="rId4" Type="http://schemas.openxmlformats.org/officeDocument/2006/relationships/hyperlink" Target="file:///C:\Users\user\Desktop\Documents\KNAAGS\Administration\www.k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Kununurra Agricultural Society</dc:creator>
  <cp:keywords/>
  <dc:description/>
  <cp:lastModifiedBy>Kununurra Agricultural Society</cp:lastModifiedBy>
  <cp:revision>62</cp:revision>
  <cp:lastPrinted>2019-11-26T00:38:00Z</cp:lastPrinted>
  <dcterms:created xsi:type="dcterms:W3CDTF">2019-11-04T23:41:00Z</dcterms:created>
  <dcterms:modified xsi:type="dcterms:W3CDTF">2019-11-27T02:07:00Z</dcterms:modified>
</cp:coreProperties>
</file>